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CFB0" w14:textId="6F4DE570" w:rsidR="003950BE" w:rsidRDefault="00C74E03" w:rsidP="003950BE">
      <w:pPr>
        <w:spacing w:after="0"/>
        <w:rPr>
          <w:rFonts w:ascii="Sitka Text" w:hAnsi="Sitka Tex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392C081" wp14:editId="2482F47D">
                <wp:simplePos x="0" y="0"/>
                <wp:positionH relativeFrom="margin">
                  <wp:posOffset>129540</wp:posOffset>
                </wp:positionH>
                <wp:positionV relativeFrom="paragraph">
                  <wp:posOffset>38735</wp:posOffset>
                </wp:positionV>
                <wp:extent cx="3604260" cy="2255520"/>
                <wp:effectExtent l="0" t="0" r="15240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2255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E760A" w14:textId="680BE34C" w:rsidR="00C74E03" w:rsidRPr="00C74E03" w:rsidRDefault="002E6551" w:rsidP="00C958C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743DE3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bookmarkStart w:id="0" w:name="_Hlk119218292"/>
                            <w:bookmarkEnd w:id="0"/>
                            <w:r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C</w:t>
                            </w:r>
                            <w:r w:rsidR="00943B59"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hrissys</w:t>
                            </w:r>
                            <w:r w:rsidR="0021049A" w:rsidRPr="00C74E03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F04F370" wp14:editId="3BFBE914">
                                  <wp:extent cx="936000" cy="836719"/>
                                  <wp:effectExtent l="0" t="0" r="0" b="190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000" cy="83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43B59"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Kräuter-</w:t>
                            </w:r>
                            <w:r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36"/>
                                <w:szCs w:val="36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Apotheke</w:t>
                            </w:r>
                          </w:p>
                          <w:p w14:paraId="71897CC5" w14:textId="0A21CAE9" w:rsidR="002E6551" w:rsidRDefault="0021049A" w:rsidP="00C958CD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743DE3"/>
                                <w:sz w:val="52"/>
                                <w:szCs w:val="52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Tinkturen, </w:t>
                            </w:r>
                            <w:proofErr w:type="gramStart"/>
                            <w:r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Tees</w:t>
                            </w:r>
                            <w:r w:rsidR="00EC7722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, </w:t>
                            </w:r>
                            <w:r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74E03"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Salben</w:t>
                            </w:r>
                            <w:proofErr w:type="gramEnd"/>
                            <w:r w:rsid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</w:t>
                            </w:r>
                            <w:r w:rsidR="00C74E03" w:rsidRPr="00C74E03">
                              <w:rPr>
                                <w:rFonts w:ascii="Kristen ITC" w:hAnsi="Kristen ITC"/>
                                <w:b/>
                                <w:color w:val="743DE3"/>
                                <w:sz w:val="20"/>
                                <w:szCs w:val="20"/>
                                <w14:glow w14:rad="1397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 und Kräuterspaziergänge</w:t>
                            </w:r>
                          </w:p>
                          <w:p w14:paraId="3E4950DC" w14:textId="780D137E" w:rsidR="00943B59" w:rsidRPr="00C74E03" w:rsidRDefault="001A0B7D" w:rsidP="00C958CD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9" w:history="1">
                              <w:r w:rsidR="002E6551" w:rsidRPr="00C74E03">
                                <w:rPr>
                                  <w:rStyle w:val="Hyperlink"/>
                                  <w:rFonts w:ascii="Sitka Text" w:hAnsi="Sitka Text"/>
                                  <w:b/>
                                  <w:sz w:val="20"/>
                                  <w:szCs w:val="20"/>
                                </w:rPr>
                                <w:t>www.chrissyskraeuterwelt.ch</w:t>
                              </w:r>
                            </w:hyperlink>
                          </w:p>
                          <w:p w14:paraId="1DAFD76C" w14:textId="2B1BD6B1" w:rsidR="00943B59" w:rsidRPr="00C74E03" w:rsidRDefault="00943B59" w:rsidP="00C958CD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</w:rPr>
                            </w:pPr>
                            <w:r w:rsidRPr="00C74E03"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</w:rPr>
                              <w:t xml:space="preserve">Chris Brunner, </w:t>
                            </w:r>
                            <w:proofErr w:type="spellStart"/>
                            <w:r w:rsidRPr="00C74E03"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</w:rPr>
                              <w:t>Rebrainstrasse</w:t>
                            </w:r>
                            <w:proofErr w:type="spellEnd"/>
                            <w:r w:rsidRPr="00C74E03"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</w:rPr>
                              <w:t xml:space="preserve"> 3b, 5600 Ammerswil,</w:t>
                            </w:r>
                          </w:p>
                          <w:p w14:paraId="7DE8195B" w14:textId="66081658" w:rsidR="00943B59" w:rsidRPr="00582D2E" w:rsidRDefault="00943B59" w:rsidP="00C958CD">
                            <w:pPr>
                              <w:spacing w:after="0"/>
                              <w:jc w:val="center"/>
                              <w:rPr>
                                <w:rFonts w:ascii="Sitka Text" w:hAnsi="Sitka Text"/>
                                <w:b/>
                                <w:sz w:val="24"/>
                                <w:szCs w:val="24"/>
                              </w:rPr>
                            </w:pPr>
                            <w:r w:rsidRPr="00C74E03">
                              <w:rPr>
                                <w:rFonts w:ascii="Sitka Text" w:hAnsi="Sitka Text"/>
                                <w:b/>
                                <w:sz w:val="20"/>
                                <w:szCs w:val="20"/>
                              </w:rPr>
                              <w:t xml:space="preserve">079 708 46 54, </w:t>
                            </w:r>
                            <w:hyperlink r:id="rId10" w:history="1">
                              <w:r w:rsidRPr="00C74E03">
                                <w:rPr>
                                  <w:rFonts w:ascii="Sitka Text" w:hAnsi="Sitka Text"/>
                                  <w:b/>
                                  <w:sz w:val="20"/>
                                  <w:szCs w:val="20"/>
                                </w:rPr>
                                <w:t>info@chrisbrunner.ch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2C08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0.2pt;margin-top:3.05pt;width:283.8pt;height:177.6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" filled="f" strokeweight=".5pt">
                <v:textbox>
                  <w:txbxContent>
                    <w:p w14:paraId="5C0E760A" w14:textId="680BE34C" w:rsidR="00C74E03" w:rsidRPr="00C74E03" w:rsidRDefault="002E6551" w:rsidP="00C958C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743DE3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bookmarkStart w:id="1" w:name="_Hlk119218292"/>
                      <w:bookmarkEnd w:id="1"/>
                      <w:r w:rsidRPr="00C74E03">
                        <w:rPr>
                          <w:rFonts w:ascii="Kristen ITC" w:hAnsi="Kristen ITC"/>
                          <w:b/>
                          <w:color w:val="743DE3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C</w:t>
                      </w:r>
                      <w:r w:rsidR="00943B59" w:rsidRPr="00C74E03">
                        <w:rPr>
                          <w:rFonts w:ascii="Kristen ITC" w:hAnsi="Kristen ITC"/>
                          <w:b/>
                          <w:color w:val="743DE3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hrissys</w:t>
                      </w:r>
                      <w:r w:rsidR="0021049A" w:rsidRPr="00C74E03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F04F370" wp14:editId="3BFBE914">
                            <wp:extent cx="936000" cy="836719"/>
                            <wp:effectExtent l="0" t="0" r="0" b="190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000" cy="83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43B59" w:rsidRPr="00C74E03">
                        <w:rPr>
                          <w:rFonts w:ascii="Kristen ITC" w:hAnsi="Kristen ITC"/>
                          <w:b/>
                          <w:color w:val="743DE3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Kräuter-</w:t>
                      </w:r>
                      <w:r w:rsidRPr="00C74E03">
                        <w:rPr>
                          <w:rFonts w:ascii="Kristen ITC" w:hAnsi="Kristen ITC"/>
                          <w:b/>
                          <w:color w:val="743DE3"/>
                          <w:sz w:val="36"/>
                          <w:szCs w:val="36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Apotheke</w:t>
                      </w:r>
                    </w:p>
                    <w:p w14:paraId="71897CC5" w14:textId="0A21CAE9" w:rsidR="002E6551" w:rsidRDefault="0021049A" w:rsidP="00C958CD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743DE3"/>
                          <w:sz w:val="52"/>
                          <w:szCs w:val="52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Tinkturen, </w:t>
                      </w:r>
                      <w:proofErr w:type="gramStart"/>
                      <w:r w:rsidRP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Tees</w:t>
                      </w:r>
                      <w:r w:rsidR="00EC7722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, </w:t>
                      </w:r>
                      <w:r w:rsidRP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C74E03" w:rsidRP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Salben</w:t>
                      </w:r>
                      <w:proofErr w:type="gramEnd"/>
                      <w:r w:rsid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</w:t>
                      </w:r>
                      <w:r w:rsidR="00C74E03" w:rsidRPr="00C74E03">
                        <w:rPr>
                          <w:rFonts w:ascii="Kristen ITC" w:hAnsi="Kristen ITC"/>
                          <w:b/>
                          <w:color w:val="743DE3"/>
                          <w:sz w:val="20"/>
                          <w:szCs w:val="20"/>
                          <w14:glow w14:rad="1397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 und Kräuterspaziergänge</w:t>
                      </w:r>
                    </w:p>
                    <w:p w14:paraId="3E4950DC" w14:textId="780D137E" w:rsidR="00943B59" w:rsidRPr="00C74E03" w:rsidRDefault="001A0B7D" w:rsidP="00C958CD">
                      <w:pPr>
                        <w:spacing w:after="0"/>
                        <w:jc w:val="center"/>
                        <w:rPr>
                          <w:rFonts w:ascii="Sitka Text" w:hAnsi="Sitka Text"/>
                          <w:b/>
                          <w:sz w:val="20"/>
                          <w:szCs w:val="20"/>
                          <w:u w:val="single"/>
                        </w:rPr>
                      </w:pPr>
                      <w:hyperlink r:id="rId11" w:history="1">
                        <w:r w:rsidR="002E6551" w:rsidRPr="00C74E03">
                          <w:rPr>
                            <w:rStyle w:val="Hyperlink"/>
                            <w:rFonts w:ascii="Sitka Text" w:hAnsi="Sitka Text"/>
                            <w:b/>
                            <w:sz w:val="20"/>
                            <w:szCs w:val="20"/>
                          </w:rPr>
                          <w:t>www.chrissyskraeuterwelt.ch</w:t>
                        </w:r>
                      </w:hyperlink>
                    </w:p>
                    <w:p w14:paraId="1DAFD76C" w14:textId="2B1BD6B1" w:rsidR="00943B59" w:rsidRPr="00C74E03" w:rsidRDefault="00943B59" w:rsidP="00C958CD">
                      <w:pPr>
                        <w:spacing w:after="0"/>
                        <w:jc w:val="center"/>
                        <w:rPr>
                          <w:rFonts w:ascii="Sitka Text" w:hAnsi="Sitka Text"/>
                          <w:b/>
                          <w:sz w:val="20"/>
                          <w:szCs w:val="20"/>
                        </w:rPr>
                      </w:pPr>
                      <w:r w:rsidRPr="00C74E03">
                        <w:rPr>
                          <w:rFonts w:ascii="Sitka Text" w:hAnsi="Sitka Text"/>
                          <w:b/>
                          <w:sz w:val="20"/>
                          <w:szCs w:val="20"/>
                        </w:rPr>
                        <w:t xml:space="preserve">Chris Brunner, </w:t>
                      </w:r>
                      <w:proofErr w:type="spellStart"/>
                      <w:r w:rsidRPr="00C74E03">
                        <w:rPr>
                          <w:rFonts w:ascii="Sitka Text" w:hAnsi="Sitka Text"/>
                          <w:b/>
                          <w:sz w:val="20"/>
                          <w:szCs w:val="20"/>
                        </w:rPr>
                        <w:t>Rebrainstrasse</w:t>
                      </w:r>
                      <w:proofErr w:type="spellEnd"/>
                      <w:r w:rsidRPr="00C74E03">
                        <w:rPr>
                          <w:rFonts w:ascii="Sitka Text" w:hAnsi="Sitka Text"/>
                          <w:b/>
                          <w:sz w:val="20"/>
                          <w:szCs w:val="20"/>
                        </w:rPr>
                        <w:t xml:space="preserve"> 3b, 5600 Ammerswil,</w:t>
                      </w:r>
                    </w:p>
                    <w:p w14:paraId="7DE8195B" w14:textId="66081658" w:rsidR="00943B59" w:rsidRPr="00582D2E" w:rsidRDefault="00943B59" w:rsidP="00C958CD">
                      <w:pPr>
                        <w:spacing w:after="0"/>
                        <w:jc w:val="center"/>
                        <w:rPr>
                          <w:rFonts w:ascii="Sitka Text" w:hAnsi="Sitka Text"/>
                          <w:b/>
                          <w:sz w:val="24"/>
                          <w:szCs w:val="24"/>
                        </w:rPr>
                      </w:pPr>
                      <w:r w:rsidRPr="00C74E03">
                        <w:rPr>
                          <w:rFonts w:ascii="Sitka Text" w:hAnsi="Sitka Text"/>
                          <w:b/>
                          <w:sz w:val="20"/>
                          <w:szCs w:val="20"/>
                        </w:rPr>
                        <w:t xml:space="preserve">079 708 46 54, </w:t>
                      </w:r>
                      <w:hyperlink r:id="rId12" w:history="1">
                        <w:r w:rsidRPr="00C74E03">
                          <w:rPr>
                            <w:rFonts w:ascii="Sitka Text" w:hAnsi="Sitka Text"/>
                            <w:b/>
                            <w:sz w:val="20"/>
                            <w:szCs w:val="20"/>
                          </w:rPr>
                          <w:t>info@chrisbrunner.ch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973F5C" w14:textId="76F28688" w:rsidR="003950BE" w:rsidRDefault="003950BE" w:rsidP="003950BE">
      <w:pPr>
        <w:spacing w:after="0"/>
        <w:rPr>
          <w:rFonts w:ascii="Sitka Text" w:hAnsi="Sitka Text"/>
          <w:b/>
          <w:sz w:val="24"/>
          <w:szCs w:val="24"/>
        </w:rPr>
      </w:pPr>
    </w:p>
    <w:p w14:paraId="64720298" w14:textId="122401C0" w:rsidR="003950BE" w:rsidRPr="00F0171C" w:rsidRDefault="003950BE" w:rsidP="003950BE">
      <w:pPr>
        <w:spacing w:after="0"/>
        <w:rPr>
          <w:rFonts w:ascii="Sitka Text" w:hAnsi="Sitka Text"/>
          <w:b/>
          <w:color w:val="FF0000"/>
          <w:sz w:val="24"/>
          <w:szCs w:val="24"/>
          <w:u w:val="single"/>
        </w:rPr>
      </w:pPr>
      <w:r w:rsidRPr="00B8229B">
        <w:rPr>
          <w:rFonts w:ascii="Raleway" w:eastAsia="Times New Roman" w:hAnsi="Raleway" w:cs="Times New Roman"/>
          <w:b/>
          <w:bCs/>
          <w:color w:val="28A732"/>
          <w:lang w:eastAsia="de-CH"/>
        </w:rPr>
        <w:t xml:space="preserve"> </w:t>
      </w:r>
    </w:p>
    <w:p w14:paraId="2B3570E4" w14:textId="77777777" w:rsidR="0021049A" w:rsidRDefault="0021049A" w:rsidP="0003012E">
      <w:pPr>
        <w:rPr>
          <w:rFonts w:ascii="Sitka Text" w:hAnsi="Sitka Text"/>
          <w:b/>
          <w:sz w:val="44"/>
          <w:szCs w:val="44"/>
        </w:rPr>
      </w:pPr>
    </w:p>
    <w:p w14:paraId="1E415BBD" w14:textId="77777777" w:rsidR="00C74E03" w:rsidRDefault="00C74E03" w:rsidP="0003012E">
      <w:pPr>
        <w:rPr>
          <w:rFonts w:ascii="Sitka Text" w:hAnsi="Sitka Text"/>
          <w:b/>
          <w:sz w:val="44"/>
          <w:szCs w:val="44"/>
        </w:rPr>
      </w:pPr>
    </w:p>
    <w:p w14:paraId="777384D7" w14:textId="77777777" w:rsidR="00C74E03" w:rsidRDefault="00C74E03" w:rsidP="0003012E">
      <w:pPr>
        <w:rPr>
          <w:rFonts w:ascii="Sitka Text" w:hAnsi="Sitka Text"/>
          <w:b/>
          <w:sz w:val="44"/>
          <w:szCs w:val="44"/>
        </w:rPr>
      </w:pPr>
    </w:p>
    <w:p w14:paraId="3C81611A" w14:textId="77777777" w:rsidR="00C74E03" w:rsidRDefault="00C74E03" w:rsidP="0003012E">
      <w:pPr>
        <w:rPr>
          <w:rFonts w:ascii="Sitka Text" w:hAnsi="Sitka Text"/>
          <w:b/>
          <w:sz w:val="44"/>
          <w:szCs w:val="44"/>
        </w:rPr>
      </w:pPr>
    </w:p>
    <w:p w14:paraId="28E84E34" w14:textId="77777777" w:rsidR="0003012E" w:rsidRDefault="0003012E" w:rsidP="0003012E">
      <w:pPr>
        <w:spacing w:after="0"/>
        <w:rPr>
          <w:rFonts w:ascii="Sitka Text" w:hAnsi="Sitka Text"/>
          <w:b/>
          <w:sz w:val="24"/>
          <w:szCs w:val="24"/>
          <w:u w:val="single"/>
        </w:rPr>
      </w:pPr>
    </w:p>
    <w:p w14:paraId="7126C0A2" w14:textId="77777777" w:rsidR="002E6551" w:rsidRPr="00FB7312" w:rsidRDefault="002E6551" w:rsidP="002E6551">
      <w:pPr>
        <w:jc w:val="center"/>
        <w:rPr>
          <w:rFonts w:ascii="Sitka Text" w:hAnsi="Sitka Text"/>
          <w:b/>
          <w:color w:val="4472C4" w:themeColor="accent5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B7312">
        <w:rPr>
          <w:rFonts w:ascii="Sitka Text" w:hAnsi="Sitka Text"/>
          <w:b/>
          <w:color w:val="4472C4" w:themeColor="accent5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NEU:</w:t>
      </w:r>
      <w:r w:rsidRPr="00FB7312">
        <w:rPr>
          <w:rFonts w:ascii="Sitka Text" w:hAnsi="Sitka Text"/>
          <w:b/>
          <w:color w:val="4472C4" w:themeColor="accent5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proofErr w:type="spellStart"/>
      <w:r w:rsidRPr="00FB7312">
        <w:rPr>
          <w:rFonts w:ascii="Sitka Text" w:hAnsi="Sitka Text"/>
          <w:b/>
          <w:color w:val="4472C4" w:themeColor="accent5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Gemmo</w:t>
      </w:r>
      <w:proofErr w:type="spellEnd"/>
      <w:r w:rsidRPr="00FB7312">
        <w:rPr>
          <w:rFonts w:ascii="Sitka Text" w:hAnsi="Sitka Text"/>
          <w:b/>
          <w:color w:val="4472C4" w:themeColor="accent5"/>
          <w:sz w:val="52"/>
          <w:szCs w:val="52"/>
          <w14:glow w14:rad="228600">
            <w14:schemeClr w14:val="accent4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-Knospentherapie</w:t>
      </w:r>
    </w:p>
    <w:p w14:paraId="6AA856AB" w14:textId="77777777" w:rsidR="00C0326C" w:rsidRDefault="00C0326C" w:rsidP="002E6551">
      <w:pPr>
        <w:shd w:val="clear" w:color="auto" w:fill="FFFFFF"/>
        <w:spacing w:after="240" w:line="240" w:lineRule="auto"/>
        <w:rPr>
          <w:rFonts w:ascii="Raleway" w:eastAsia="Times New Roman" w:hAnsi="Raleway" w:cs="Times New Roman"/>
          <w:b/>
          <w:bCs/>
          <w:color w:val="6B6B6B"/>
          <w:sz w:val="28"/>
          <w:szCs w:val="28"/>
          <w:lang w:eastAsia="de-CH"/>
        </w:rPr>
      </w:pPr>
    </w:p>
    <w:p w14:paraId="76B8FE36" w14:textId="6E1C0128" w:rsidR="002E6551" w:rsidRPr="0031120B" w:rsidRDefault="002E6551" w:rsidP="002E6551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6B6B6B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color w:val="6B6B6B"/>
          <w:sz w:val="28"/>
          <w:szCs w:val="28"/>
          <w:lang w:eastAsia="de-CH"/>
        </w:rPr>
        <w:t xml:space="preserve">In jungen Knospengewebe ist die höchste Potenz an Lebenskraft gesammelt. Die teilungsaktiven Zellverbände enthalten das gesamte genetische Programm das der Mensch braucht, wie: </w:t>
      </w:r>
    </w:p>
    <w:p w14:paraId="53F88FB7" w14:textId="77777777" w:rsidR="002E6551" w:rsidRPr="0031120B" w:rsidRDefault="002E6551" w:rsidP="002E6551">
      <w:pPr>
        <w:shd w:val="clear" w:color="auto" w:fill="FFFFFF"/>
        <w:spacing w:after="240" w:line="240" w:lineRule="auto"/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de-CH"/>
        </w:rPr>
        <w:t xml:space="preserve">Nukleinsäure, Flavonoide, freie Aminosäure, freie Fettsäure, Vitamine, Auxine, </w:t>
      </w:r>
      <w:proofErr w:type="spellStart"/>
      <w:r w:rsidRPr="0031120B"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de-CH"/>
        </w:rPr>
        <w:t>Gibberelline</w:t>
      </w:r>
      <w:proofErr w:type="spellEnd"/>
      <w:r w:rsidRPr="0031120B">
        <w:rPr>
          <w:rFonts w:ascii="Raleway" w:eastAsia="Times New Roman" w:hAnsi="Raleway" w:cs="Times New Roman"/>
          <w:b/>
          <w:bCs/>
          <w:color w:val="FF0000"/>
          <w:sz w:val="28"/>
          <w:szCs w:val="28"/>
          <w:lang w:eastAsia="de-CH"/>
        </w:rPr>
        <w:t>, Mineralstoffe usw.</w:t>
      </w:r>
    </w:p>
    <w:p w14:paraId="2C3D80C7" w14:textId="60E61DD7" w:rsidR="003950BE" w:rsidRDefault="002E6551" w:rsidP="002E6551">
      <w:p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  <w:r w:rsidRPr="00B8229B">
        <w:rPr>
          <w:rFonts w:ascii="Raleway" w:eastAsia="Times New Roman" w:hAnsi="Raleway" w:cs="Times New Roman"/>
          <w:b/>
          <w:bCs/>
          <w:color w:val="28A732"/>
          <w:lang w:eastAsia="de-CH"/>
        </w:rPr>
        <w:t xml:space="preserve">Von der Firma </w:t>
      </w:r>
      <w:proofErr w:type="spellStart"/>
      <w:r w:rsidRPr="00B8229B">
        <w:rPr>
          <w:rFonts w:ascii="Raleway" w:eastAsia="Times New Roman" w:hAnsi="Raleway" w:cs="Times New Roman"/>
          <w:b/>
          <w:bCs/>
          <w:color w:val="28A732"/>
          <w:lang w:eastAsia="de-CH"/>
        </w:rPr>
        <w:t>Phytomed</w:t>
      </w:r>
      <w:proofErr w:type="spellEnd"/>
      <w:r w:rsidRPr="00B8229B">
        <w:rPr>
          <w:rFonts w:ascii="Raleway" w:eastAsia="Times New Roman" w:hAnsi="Raleway" w:cs="Times New Roman"/>
          <w:b/>
          <w:bCs/>
          <w:color w:val="28A732"/>
          <w:lang w:eastAsia="de-CH"/>
        </w:rPr>
        <w:t xml:space="preserve"> AG</w:t>
      </w:r>
      <w:r>
        <w:rPr>
          <w:rFonts w:ascii="Raleway" w:eastAsia="Times New Roman" w:hAnsi="Raleway" w:cs="Times New Roman"/>
          <w:b/>
          <w:bCs/>
          <w:color w:val="28A732"/>
          <w:lang w:eastAsia="de-CH"/>
        </w:rPr>
        <w:br/>
        <w:t>(Nächsten Frühling aus eigener Produktion)</w:t>
      </w:r>
    </w:p>
    <w:p w14:paraId="6D296B66" w14:textId="3E90A2F3" w:rsidR="003950BE" w:rsidRPr="00B7383E" w:rsidRDefault="003950BE" w:rsidP="003950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2D69F7"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  <w:drawing>
          <wp:anchor distT="0" distB="0" distL="114300" distR="114300" simplePos="0" relativeHeight="251683328" behindDoc="0" locked="0" layoutInCell="1" allowOverlap="1" wp14:anchorId="529F0A36" wp14:editId="3A57A6CA">
            <wp:simplePos x="0" y="0"/>
            <wp:positionH relativeFrom="column">
              <wp:posOffset>2818765</wp:posOffset>
            </wp:positionH>
            <wp:positionV relativeFrom="paragraph">
              <wp:posOffset>0</wp:posOffset>
            </wp:positionV>
            <wp:extent cx="1584325" cy="1059815"/>
            <wp:effectExtent l="0" t="0" r="0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432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Hagebutte, Rosa </w:t>
      </w:r>
      <w:proofErr w:type="spellStart"/>
      <w:r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Cannina</w:t>
      </w:r>
      <w:proofErr w:type="spellEnd"/>
      <w:r w:rsidRPr="00B7383E">
        <w:rPr>
          <w:rFonts w:ascii="Raleway" w:eastAsia="Times New Roman" w:hAnsi="Raleway" w:cs="Times New Roman"/>
          <w:b/>
          <w:bCs/>
          <w:sz w:val="39"/>
          <w:szCs w:val="39"/>
          <w:lang w:eastAsia="de-CH"/>
        </w:rPr>
        <w:t> </w:t>
      </w:r>
    </w:p>
    <w:p w14:paraId="690A10E1" w14:textId="16F98058" w:rsidR="003950BE" w:rsidRDefault="003950BE" w:rsidP="003950BE">
      <w:p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Hilft bei Entzündungen, Darm, Immunregulierung, Unterstütz das Immun-System, Gürtelrose, Herpes </w:t>
      </w:r>
      <w:proofErr w:type="spellStart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Genetalin</w:t>
      </w:r>
      <w:proofErr w:type="spellEnd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, Schleimhäute, </w:t>
      </w:r>
    </w:p>
    <w:p w14:paraId="42366613" w14:textId="77777777" w:rsidR="003950BE" w:rsidRDefault="003950BE" w:rsidP="003950BE">
      <w:p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Hilft den Kindern, die Traumas erlebt haben </w:t>
      </w:r>
    </w:p>
    <w:p w14:paraId="3BF6B4AE" w14:textId="77777777" w:rsidR="003950BE" w:rsidRDefault="003950BE" w:rsidP="003950BE">
      <w:pPr>
        <w:spacing w:after="240" w:line="240" w:lineRule="auto"/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>30 ml CHF 17.00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br/>
      </w:r>
      <w:bookmarkStart w:id="2" w:name="_Hlk115934439"/>
    </w:p>
    <w:p w14:paraId="26549E1E" w14:textId="36CAD192" w:rsidR="003950BE" w:rsidRDefault="003950BE" w:rsidP="003950BE">
      <w:pPr>
        <w:spacing w:after="240" w:line="240" w:lineRule="auto"/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</w:pPr>
    </w:p>
    <w:p w14:paraId="027E3F85" w14:textId="1DD69526" w:rsidR="003950BE" w:rsidRPr="00B7383E" w:rsidRDefault="001A0B7D" w:rsidP="003950BE">
      <w:pPr>
        <w:spacing w:after="240" w:line="240" w:lineRule="auto"/>
        <w:rPr>
          <w:rFonts w:ascii="Times New Roman" w:eastAsia="Times New Roman" w:hAnsi="Times New Roman" w:cs="Times New Roman"/>
          <w:sz w:val="39"/>
          <w:szCs w:val="39"/>
          <w:lang w:eastAsia="de-CH"/>
        </w:rPr>
      </w:pPr>
      <w:r w:rsidRPr="002D69F7"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  <w:drawing>
          <wp:anchor distT="0" distB="0" distL="114300" distR="114300" simplePos="0" relativeHeight="251682304" behindDoc="0" locked="0" layoutInCell="1" allowOverlap="1" wp14:anchorId="4FA65FCF" wp14:editId="7F6FA1FC">
            <wp:simplePos x="0" y="0"/>
            <wp:positionH relativeFrom="column">
              <wp:posOffset>2979420</wp:posOffset>
            </wp:positionH>
            <wp:positionV relativeFrom="paragraph">
              <wp:posOffset>10795</wp:posOffset>
            </wp:positionV>
            <wp:extent cx="1562100" cy="1041400"/>
            <wp:effectExtent l="0" t="0" r="0" b="63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BE"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Himbeere, </w:t>
      </w:r>
      <w:proofErr w:type="spellStart"/>
      <w:r w:rsidR="003950BE"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Rubus</w:t>
      </w:r>
      <w:proofErr w:type="spellEnd"/>
      <w:r w:rsidR="003950BE"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 </w:t>
      </w:r>
      <w:proofErr w:type="spellStart"/>
      <w:r w:rsidR="003950BE" w:rsidRPr="00B7383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idareus</w:t>
      </w:r>
      <w:proofErr w:type="spellEnd"/>
    </w:p>
    <w:p w14:paraId="40578FA8" w14:textId="3D22B7CB" w:rsidR="003950BE" w:rsidRPr="0031120B" w:rsidRDefault="003950BE" w:rsidP="003950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Ist ein pflanzliches Hormonmittel für die Frau bei: </w:t>
      </w:r>
    </w:p>
    <w:p w14:paraId="7A2EFEAA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PMS </w:t>
      </w:r>
      <w:proofErr w:type="spellStart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Progestorenwirkung</w:t>
      </w:r>
      <w:proofErr w:type="spellEnd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, </w:t>
      </w:r>
      <w:proofErr w:type="spellStart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Ostrogenstimulanz</w:t>
      </w:r>
      <w:proofErr w:type="spellEnd"/>
    </w:p>
    <w:p w14:paraId="77ECC068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Menopause Beschwerden, </w:t>
      </w:r>
      <w:proofErr w:type="spellStart"/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Schweissatacken</w:t>
      </w:r>
      <w:proofErr w:type="spellEnd"/>
    </w:p>
    <w:p w14:paraId="509E5156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Pillenmigräne</w:t>
      </w:r>
    </w:p>
    <w:p w14:paraId="64A33E4F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Milzverhärtungen </w:t>
      </w:r>
    </w:p>
    <w:p w14:paraId="659A5661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Venenleiden</w:t>
      </w:r>
    </w:p>
    <w:p w14:paraId="6CF0C6D7" w14:textId="77777777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Schilddrüsen</w:t>
      </w:r>
    </w:p>
    <w:bookmarkEnd w:id="2"/>
    <w:p w14:paraId="6C090CC1" w14:textId="4A4E23B6" w:rsidR="003950BE" w:rsidRPr="0031120B" w:rsidRDefault="003950BE" w:rsidP="003950BE">
      <w:pPr>
        <w:pStyle w:val="Listenabsatz"/>
        <w:numPr>
          <w:ilvl w:val="0"/>
          <w:numId w:val="7"/>
        </w:numPr>
        <w:spacing w:after="150" w:line="240" w:lineRule="auto"/>
        <w:ind w:right="240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31120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Venenleiden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  <w:t xml:space="preserve">                             </w:t>
      </w:r>
      <w:r w:rsidRPr="0031120B"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>30 ml CHF 17.00</w:t>
      </w:r>
    </w:p>
    <w:p w14:paraId="29B720AD" w14:textId="236779E3" w:rsidR="003950BE" w:rsidRDefault="001A0B7D" w:rsidP="003950BE">
      <w:pPr>
        <w:shd w:val="clear" w:color="auto" w:fill="FFFFFF"/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  <w:bookmarkStart w:id="3" w:name="_Hlk25744825"/>
      <w:bookmarkEnd w:id="3"/>
      <w:r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  <w:lastRenderedPageBreak/>
        <w:drawing>
          <wp:anchor distT="0" distB="0" distL="114300" distR="114300" simplePos="0" relativeHeight="251684352" behindDoc="0" locked="0" layoutInCell="1" allowOverlap="1" wp14:anchorId="164ED230" wp14:editId="64F1682C">
            <wp:simplePos x="0" y="0"/>
            <wp:positionH relativeFrom="margin">
              <wp:posOffset>134620</wp:posOffset>
            </wp:positionH>
            <wp:positionV relativeFrom="paragraph">
              <wp:posOffset>0</wp:posOffset>
            </wp:positionV>
            <wp:extent cx="1680210" cy="1120140"/>
            <wp:effectExtent l="0" t="0" r="0" b="381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Leg Bergföhre, Pinus </w:t>
      </w:r>
      <w:proofErr w:type="spellStart"/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mugo</w:t>
      </w:r>
      <w:proofErr w:type="spellEnd"/>
    </w:p>
    <w:p w14:paraId="18E09CAE" w14:textId="71A6C3F0" w:rsidR="003950BE" w:rsidRPr="00FA66EB" w:rsidRDefault="003950BE" w:rsidP="003950BE">
      <w:pPr>
        <w:shd w:val="clear" w:color="auto" w:fill="FFFFFF"/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Ist ein pflanzliches Mittel für 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br/>
      </w: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den Knochenaufbau</w:t>
      </w:r>
    </w:p>
    <w:p w14:paraId="7BE78677" w14:textId="77777777" w:rsidR="003950BE" w:rsidRPr="00FA66EB" w:rsidRDefault="003950BE" w:rsidP="003950BE">
      <w:pPr>
        <w:pStyle w:val="Listenabsatz"/>
        <w:numPr>
          <w:ilvl w:val="0"/>
          <w:numId w:val="6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Reguliert den Mineralhaushalt</w:t>
      </w:r>
    </w:p>
    <w:p w14:paraId="7C1E7977" w14:textId="77777777" w:rsidR="003950BE" w:rsidRPr="00FA66EB" w:rsidRDefault="003950BE" w:rsidP="003950BE">
      <w:pPr>
        <w:pStyle w:val="Listenabsatz"/>
        <w:numPr>
          <w:ilvl w:val="0"/>
          <w:numId w:val="6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Fördert Heilung von Frakturen</w:t>
      </w:r>
    </w:p>
    <w:p w14:paraId="3826BC59" w14:textId="77777777" w:rsidR="003950BE" w:rsidRPr="00FA66EB" w:rsidRDefault="003950BE" w:rsidP="003950BE">
      <w:pPr>
        <w:pStyle w:val="Listenabsatz"/>
        <w:numPr>
          <w:ilvl w:val="0"/>
          <w:numId w:val="6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Arthrose, Rheuma</w:t>
      </w:r>
    </w:p>
    <w:p w14:paraId="41146E62" w14:textId="77777777" w:rsidR="003950BE" w:rsidRPr="00FA66EB" w:rsidRDefault="003950BE" w:rsidP="003950BE">
      <w:pPr>
        <w:pStyle w:val="Listenabsatz"/>
        <w:numPr>
          <w:ilvl w:val="0"/>
          <w:numId w:val="6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Reguliert den Fettstoffwechsel</w:t>
      </w:r>
    </w:p>
    <w:p w14:paraId="47DB8D74" w14:textId="77777777" w:rsidR="003950BE" w:rsidRPr="00272604" w:rsidRDefault="003950BE" w:rsidP="003950BE">
      <w:pPr>
        <w:pStyle w:val="Listenabsatz"/>
        <w:numPr>
          <w:ilvl w:val="0"/>
          <w:numId w:val="6"/>
        </w:numPr>
        <w:spacing w:after="240" w:line="240" w:lineRule="auto"/>
        <w:rPr>
          <w:rFonts w:ascii="Raleway" w:eastAsia="Times New Roman" w:hAnsi="Raleway" w:cs="Times New Roman"/>
          <w:b/>
          <w:bCs/>
          <w:sz w:val="33"/>
          <w:szCs w:val="33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Regt den Lymph- und Venenfluss an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br/>
      </w:r>
      <w:r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 xml:space="preserve">30 </w:t>
      </w:r>
      <w:r w:rsidRPr="0031120B"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>ml CHF 17.00</w:t>
      </w:r>
    </w:p>
    <w:p w14:paraId="512EEE1D" w14:textId="77777777" w:rsidR="001A0B7D" w:rsidRDefault="001A0B7D" w:rsidP="003950BE">
      <w:p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</w:p>
    <w:p w14:paraId="53440BF3" w14:textId="44A35775" w:rsidR="001A0B7D" w:rsidRDefault="001A0B7D" w:rsidP="003950BE">
      <w:p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</w:p>
    <w:p w14:paraId="26006327" w14:textId="495F0FC6" w:rsidR="003950BE" w:rsidRDefault="001A0B7D" w:rsidP="003950BE">
      <w:p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  <w:r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  <w:drawing>
          <wp:anchor distT="0" distB="0" distL="114300" distR="114300" simplePos="0" relativeHeight="251687424" behindDoc="0" locked="0" layoutInCell="1" allowOverlap="1" wp14:anchorId="46ECA72A" wp14:editId="188AFB13">
            <wp:simplePos x="0" y="0"/>
            <wp:positionH relativeFrom="column">
              <wp:posOffset>175260</wp:posOffset>
            </wp:positionH>
            <wp:positionV relativeFrom="paragraph">
              <wp:posOffset>10160</wp:posOffset>
            </wp:positionV>
            <wp:extent cx="1802765" cy="1201420"/>
            <wp:effectExtent l="0" t="0" r="6985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2765" cy="120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Sommerlinde Tilla </w:t>
      </w:r>
      <w:proofErr w:type="spellStart"/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tomentosa</w:t>
      </w:r>
      <w:proofErr w:type="spellEnd"/>
    </w:p>
    <w:p w14:paraId="77E896B9" w14:textId="7A3D5809" w:rsidR="003950BE" w:rsidRPr="00FA66EB" w:rsidRDefault="003950BE" w:rsidP="003950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Ist ein pflanzliches, zentrales vegetatives Mittel: </w:t>
      </w:r>
    </w:p>
    <w:p w14:paraId="30EB22F5" w14:textId="0D677662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Nervensystem</w:t>
      </w:r>
    </w:p>
    <w:p w14:paraId="47A8CC46" w14:textId="77777777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proofErr w:type="spellStart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Lymbisches</w:t>
      </w:r>
      <w:proofErr w:type="spellEnd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 System (Schlaf)</w:t>
      </w:r>
    </w:p>
    <w:p w14:paraId="31B166E8" w14:textId="77777777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Nerventonikum</w:t>
      </w:r>
    </w:p>
    <w:p w14:paraId="7DC5A513" w14:textId="77777777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28"/>
          <w:szCs w:val="28"/>
          <w:lang w:val="fr-CH" w:eastAsia="de-CH"/>
        </w:rPr>
      </w:pPr>
      <w:proofErr w:type="spellStart"/>
      <w:r w:rsidRPr="00FA66EB">
        <w:rPr>
          <w:rFonts w:ascii="Raleway" w:eastAsia="Times New Roman" w:hAnsi="Raleway" w:cs="Times New Roman"/>
          <w:b/>
          <w:bCs/>
          <w:sz w:val="28"/>
          <w:szCs w:val="28"/>
          <w:lang w:val="fr-CH" w:eastAsia="de-CH"/>
        </w:rPr>
        <w:t>Depressive</w:t>
      </w:r>
      <w:proofErr w:type="spellEnd"/>
      <w:r w:rsidRPr="00FA66EB">
        <w:rPr>
          <w:rFonts w:ascii="Raleway" w:eastAsia="Times New Roman" w:hAnsi="Raleway" w:cs="Times New Roman"/>
          <w:b/>
          <w:bCs/>
          <w:sz w:val="28"/>
          <w:szCs w:val="28"/>
          <w:lang w:val="fr-CH" w:eastAsia="de-CH"/>
        </w:rPr>
        <w:t xml:space="preserve"> </w:t>
      </w:r>
      <w:proofErr w:type="spellStart"/>
      <w:r w:rsidRPr="00FA66EB">
        <w:rPr>
          <w:rFonts w:ascii="Raleway" w:eastAsia="Times New Roman" w:hAnsi="Raleway" w:cs="Times New Roman"/>
          <w:b/>
          <w:bCs/>
          <w:sz w:val="28"/>
          <w:szCs w:val="28"/>
          <w:lang w:val="fr-CH" w:eastAsia="de-CH"/>
        </w:rPr>
        <w:t>Verstimmung</w:t>
      </w:r>
      <w:proofErr w:type="spellEnd"/>
    </w:p>
    <w:p w14:paraId="225ABF18" w14:textId="77777777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28"/>
          <w:szCs w:val="28"/>
          <w:lang w:eastAsia="de-CH"/>
        </w:rPr>
      </w:pPr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Krämpfe, </w:t>
      </w:r>
      <w:proofErr w:type="spellStart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Aengste</w:t>
      </w:r>
      <w:proofErr w:type="spellEnd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, </w:t>
      </w:r>
      <w:proofErr w:type="spellStart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Nervösität</w:t>
      </w:r>
      <w:proofErr w:type="spellEnd"/>
      <w:r w:rsidRPr="00FA66E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 </w:t>
      </w:r>
    </w:p>
    <w:p w14:paraId="0E61B27F" w14:textId="77777777" w:rsidR="003950BE" w:rsidRPr="00FA66EB" w:rsidRDefault="003950BE" w:rsidP="003950BE">
      <w:pPr>
        <w:pStyle w:val="Listenabsatz"/>
        <w:numPr>
          <w:ilvl w:val="0"/>
          <w:numId w:val="8"/>
        </w:num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28"/>
          <w:szCs w:val="28"/>
          <w:lang w:eastAsia="de-CH"/>
        </w:rPr>
      </w:pPr>
      <w:r w:rsidRPr="00BF39A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Ein und Durchschlafstörungen</w:t>
      </w:r>
      <w:r w:rsidRPr="00BF39A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br/>
      </w:r>
      <w:r w:rsidRPr="0031120B"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>30 ml CHF 17.00</w:t>
      </w:r>
    </w:p>
    <w:p w14:paraId="55095D25" w14:textId="5FBFC7C5" w:rsidR="003950BE" w:rsidRPr="00E51883" w:rsidRDefault="001A0B7D" w:rsidP="003950BE">
      <w:pPr>
        <w:spacing w:after="240" w:line="240" w:lineRule="auto"/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</w:pPr>
      <w:r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eastAsia="de-CH"/>
        </w:rPr>
        <w:drawing>
          <wp:anchor distT="0" distB="0" distL="114300" distR="114300" simplePos="0" relativeHeight="251686400" behindDoc="0" locked="0" layoutInCell="1" allowOverlap="1" wp14:anchorId="48B9DF76" wp14:editId="5B5FA78F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63370" cy="1042035"/>
            <wp:effectExtent l="0" t="0" r="0" b="571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BE" w:rsidRPr="00E51883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Schwarze J</w:t>
      </w:r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ohannisbeere, Ribes </w:t>
      </w:r>
      <w:proofErr w:type="spellStart"/>
      <w:r w:rsidR="003950BE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nigrum</w:t>
      </w:r>
      <w:proofErr w:type="spellEnd"/>
    </w:p>
    <w:p w14:paraId="63473852" w14:textId="33704FDC" w:rsidR="003950BE" w:rsidRPr="00E70890" w:rsidRDefault="003950BE" w:rsidP="003950BE">
      <w:p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Ist ein pflanzliches Kortison-Mittel: Anregend der Nebenniere: Allerlei Allergien</w:t>
      </w:r>
    </w:p>
    <w:p w14:paraId="3E488080" w14:textId="3F73FD0E" w:rsidR="003950BE" w:rsidRPr="00E70890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Entzündungen aller Art!</w:t>
      </w:r>
    </w:p>
    <w:p w14:paraId="7E7678C0" w14:textId="77777777" w:rsidR="003950BE" w:rsidRPr="00E70890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Ekzeme</w:t>
      </w:r>
    </w:p>
    <w:p w14:paraId="22035E2E" w14:textId="77777777" w:rsidR="003950BE" w:rsidRPr="00E70890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Rheuma</w:t>
      </w:r>
    </w:p>
    <w:p w14:paraId="7640CB12" w14:textId="77777777" w:rsidR="003950BE" w:rsidRPr="00E70890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Muskeltrauma</w:t>
      </w:r>
    </w:p>
    <w:p w14:paraId="2EBB72DE" w14:textId="77777777" w:rsidR="003950BE" w:rsidRPr="00E70890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Reizmagen</w:t>
      </w:r>
    </w:p>
    <w:p w14:paraId="683275E7" w14:textId="50833310" w:rsidR="003950BE" w:rsidRDefault="003950BE" w:rsidP="003950BE">
      <w:pPr>
        <w:pStyle w:val="Listenabsatz"/>
        <w:numPr>
          <w:ilvl w:val="0"/>
          <w:numId w:val="11"/>
        </w:numPr>
        <w:spacing w:after="240" w:line="240" w:lineRule="auto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E70890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Bei Allergiker reguliert sie das Immunsystem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br/>
        <w:t xml:space="preserve"> </w:t>
      </w:r>
      <w:r w:rsidRPr="00BF39AB"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t>30 ml CHF 17.-</w:t>
      </w:r>
      <w:r>
        <w:rPr>
          <w:rFonts w:ascii="Raleway" w:eastAsia="Times New Roman" w:hAnsi="Raleway" w:cs="Times New Roman"/>
          <w:b/>
          <w:bCs/>
          <w:color w:val="C45911" w:themeColor="accent2" w:themeShade="BF"/>
          <w:sz w:val="33"/>
          <w:szCs w:val="33"/>
          <w:lang w:eastAsia="de-CH"/>
        </w:rPr>
        <w:br/>
      </w:r>
    </w:p>
    <w:p w14:paraId="72E21527" w14:textId="544ADE07" w:rsidR="003950BE" w:rsidRPr="00E51883" w:rsidRDefault="001A0B7D" w:rsidP="003950BE">
      <w:pPr>
        <w:spacing w:after="240" w:line="240" w:lineRule="auto"/>
        <w:rPr>
          <w:rFonts w:ascii="Times New Roman" w:eastAsia="Times New Roman" w:hAnsi="Times New Roman" w:cs="Times New Roman"/>
          <w:sz w:val="39"/>
          <w:szCs w:val="39"/>
          <w:lang w:eastAsia="de-CH"/>
        </w:rPr>
      </w:pPr>
      <w:r>
        <w:rPr>
          <w:rFonts w:ascii="Raleway" w:eastAsia="Times New Roman" w:hAnsi="Raleway" w:cs="Times New Roman"/>
          <w:b/>
          <w:bCs/>
          <w:noProof/>
          <w:color w:val="28A732"/>
          <w:sz w:val="39"/>
          <w:szCs w:val="39"/>
          <w:lang w:val="fr-CH" w:eastAsia="de-CH"/>
        </w:rPr>
        <w:drawing>
          <wp:anchor distT="0" distB="0" distL="114300" distR="114300" simplePos="0" relativeHeight="251685376" behindDoc="0" locked="0" layoutInCell="1" allowOverlap="1" wp14:anchorId="3183F61E" wp14:editId="799C0C7E">
            <wp:simplePos x="0" y="0"/>
            <wp:positionH relativeFrom="column">
              <wp:posOffset>3139440</wp:posOffset>
            </wp:positionH>
            <wp:positionV relativeFrom="paragraph">
              <wp:posOffset>7620</wp:posOffset>
            </wp:positionV>
            <wp:extent cx="1507490" cy="1004570"/>
            <wp:effectExtent l="0" t="0" r="0" b="508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49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0BE" w:rsidRPr="00E51883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 xml:space="preserve">Feigenbaum, Ficus </w:t>
      </w:r>
      <w:proofErr w:type="spellStart"/>
      <w:r w:rsidR="003950BE" w:rsidRPr="00E51883">
        <w:rPr>
          <w:rFonts w:ascii="Raleway" w:eastAsia="Times New Roman" w:hAnsi="Raleway" w:cs="Times New Roman"/>
          <w:b/>
          <w:bCs/>
          <w:color w:val="28A732"/>
          <w:sz w:val="39"/>
          <w:szCs w:val="39"/>
          <w:lang w:eastAsia="de-CH"/>
        </w:rPr>
        <w:t>carica</w:t>
      </w:r>
      <w:proofErr w:type="spellEnd"/>
    </w:p>
    <w:p w14:paraId="66526B22" w14:textId="051B905C" w:rsidR="003950BE" w:rsidRPr="00A7346C" w:rsidRDefault="003950BE" w:rsidP="003950B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de-CH"/>
        </w:rPr>
      </w:pPr>
      <w:bookmarkStart w:id="4" w:name="_Hlk115936116"/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Ist ein pflanzliches, angstlösendes Mittel: </w:t>
      </w:r>
    </w:p>
    <w:p w14:paraId="02E4DBD6" w14:textId="77777777" w:rsidR="003950BE" w:rsidRPr="00A7346C" w:rsidRDefault="003950BE" w:rsidP="003950BE">
      <w:pPr>
        <w:pStyle w:val="Listenabsatz"/>
        <w:numPr>
          <w:ilvl w:val="0"/>
          <w:numId w:val="9"/>
        </w:numPr>
        <w:shd w:val="clear" w:color="auto" w:fill="FFFFFF"/>
        <w:spacing w:after="240" w:line="240" w:lineRule="auto"/>
        <w:ind w:right="240"/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 xml:space="preserve">Reguliert </w:t>
      </w:r>
      <w:bookmarkEnd w:id="4"/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Magensafts- Sekretion</w:t>
      </w:r>
    </w:p>
    <w:p w14:paraId="20D2441C" w14:textId="77777777" w:rsidR="003950BE" w:rsidRPr="00A7346C" w:rsidRDefault="003950BE" w:rsidP="003950BE">
      <w:pPr>
        <w:pStyle w:val="Listenabsatz"/>
        <w:numPr>
          <w:ilvl w:val="0"/>
          <w:numId w:val="9"/>
        </w:numPr>
        <w:shd w:val="clear" w:color="auto" w:fill="FFFFFF"/>
        <w:spacing w:after="240" w:line="240" w:lineRule="auto"/>
        <w:ind w:right="240"/>
        <w:rPr>
          <w:rFonts w:ascii="Roboto" w:eastAsia="Times New Roman" w:hAnsi="Roboto" w:cs="Times New Roman"/>
          <w:color w:val="6B6B6B"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Magenschmerzen</w:t>
      </w:r>
    </w:p>
    <w:p w14:paraId="3D8BB5D3" w14:textId="77777777" w:rsidR="003950BE" w:rsidRPr="00A7346C" w:rsidRDefault="003950BE" w:rsidP="003950BE">
      <w:pPr>
        <w:pStyle w:val="Listenabsatz"/>
        <w:numPr>
          <w:ilvl w:val="0"/>
          <w:numId w:val="9"/>
        </w:numPr>
        <w:shd w:val="clear" w:color="auto" w:fill="FFFFFF"/>
        <w:spacing w:after="240" w:line="240" w:lineRule="auto"/>
        <w:ind w:right="240"/>
        <w:rPr>
          <w:rFonts w:ascii="Roboto" w:eastAsia="Times New Roman" w:hAnsi="Roboto" w:cs="Times New Roman"/>
          <w:color w:val="6B6B6B"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Reizdarm</w:t>
      </w:r>
    </w:p>
    <w:p w14:paraId="33CB2D5B" w14:textId="77777777" w:rsidR="003950BE" w:rsidRPr="00A7346C" w:rsidRDefault="003950BE" w:rsidP="003950BE">
      <w:pPr>
        <w:pStyle w:val="Listenabsatz"/>
        <w:numPr>
          <w:ilvl w:val="0"/>
          <w:numId w:val="9"/>
        </w:numPr>
        <w:shd w:val="clear" w:color="auto" w:fill="FFFFFF"/>
        <w:spacing w:after="240" w:line="240" w:lineRule="auto"/>
        <w:ind w:right="240"/>
        <w:rPr>
          <w:rFonts w:ascii="Roboto" w:eastAsia="Times New Roman" w:hAnsi="Roboto" w:cs="Times New Roman"/>
          <w:color w:val="6B6B6B"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Psychosomatische Beschwerden</w:t>
      </w:r>
    </w:p>
    <w:p w14:paraId="1497BD66" w14:textId="77777777" w:rsidR="003950BE" w:rsidRPr="00A7346C" w:rsidRDefault="003950BE" w:rsidP="003950BE">
      <w:pPr>
        <w:pStyle w:val="Listenabsatz"/>
        <w:numPr>
          <w:ilvl w:val="0"/>
          <w:numId w:val="9"/>
        </w:numPr>
        <w:shd w:val="clear" w:color="auto" w:fill="FFFFFF"/>
        <w:spacing w:after="240" w:line="240" w:lineRule="auto"/>
        <w:ind w:right="240"/>
        <w:rPr>
          <w:rFonts w:ascii="Roboto" w:eastAsia="Times New Roman" w:hAnsi="Roboto" w:cs="Times New Roman"/>
          <w:color w:val="6B6B6B"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Depressive Verstimmungen</w:t>
      </w:r>
    </w:p>
    <w:p w14:paraId="4C700F25" w14:textId="77777777" w:rsidR="0021049A" w:rsidRDefault="003950BE" w:rsidP="003950BE">
      <w:pP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</w:pPr>
      <w:r w:rsidRPr="00A7346C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>Nervliche Augen- Nasenstörungen</w:t>
      </w:r>
      <w:r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  <w:t xml:space="preserve"> </w:t>
      </w:r>
    </w:p>
    <w:p w14:paraId="1C49B485" w14:textId="448F6705" w:rsidR="003950BE" w:rsidRPr="00B8229B" w:rsidRDefault="003950BE" w:rsidP="003950BE">
      <w:pPr>
        <w:rPr>
          <w:rFonts w:ascii="Sitka Text" w:hAnsi="Sitka Text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8229B">
        <w:rPr>
          <w:rFonts w:ascii="Raleway" w:eastAsia="Times New Roman" w:hAnsi="Raleway" w:cs="Times New Roman"/>
          <w:b/>
          <w:bCs/>
          <w:color w:val="C45911" w:themeColor="accent2" w:themeShade="BF"/>
          <w:sz w:val="28"/>
          <w:szCs w:val="28"/>
          <w:lang w:eastAsia="de-CH"/>
        </w:rPr>
        <w:t>30 ml CHF 17.00</w:t>
      </w:r>
      <w:r w:rsidRPr="00B8229B">
        <w:rPr>
          <w:rFonts w:ascii="Raleway" w:eastAsia="Times New Roman" w:hAnsi="Raleway" w:cs="Times New Roman"/>
          <w:b/>
          <w:bCs/>
          <w:sz w:val="28"/>
          <w:szCs w:val="28"/>
          <w:lang w:eastAsia="de-CH"/>
        </w:rPr>
        <w:tab/>
      </w:r>
    </w:p>
    <w:sectPr w:rsidR="003950BE" w:rsidRPr="00B8229B" w:rsidSect="001A0B7D">
      <w:type w:val="continuous"/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1530" w14:textId="77777777" w:rsidR="0003012E" w:rsidRDefault="0003012E" w:rsidP="0003012E">
      <w:pPr>
        <w:spacing w:after="0" w:line="240" w:lineRule="auto"/>
      </w:pPr>
      <w:r>
        <w:separator/>
      </w:r>
    </w:p>
  </w:endnote>
  <w:endnote w:type="continuationSeparator" w:id="0">
    <w:p w14:paraId="1B158664" w14:textId="77777777" w:rsidR="0003012E" w:rsidRDefault="0003012E" w:rsidP="00030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altName w:val="Segoe Script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83F6" w14:textId="77777777" w:rsidR="0003012E" w:rsidRDefault="0003012E" w:rsidP="0003012E">
      <w:pPr>
        <w:spacing w:after="0" w:line="240" w:lineRule="auto"/>
      </w:pPr>
      <w:r>
        <w:separator/>
      </w:r>
    </w:p>
  </w:footnote>
  <w:footnote w:type="continuationSeparator" w:id="0">
    <w:p w14:paraId="2082DE6F" w14:textId="77777777" w:rsidR="0003012E" w:rsidRDefault="0003012E" w:rsidP="00030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7F1"/>
      </v:shape>
    </w:pict>
  </w:numPicBullet>
  <w:abstractNum w:abstractNumId="0" w15:restartNumberingAfterBreak="0">
    <w:nsid w:val="063E1E73"/>
    <w:multiLevelType w:val="multilevel"/>
    <w:tmpl w:val="82068A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61B8A"/>
    <w:multiLevelType w:val="multilevel"/>
    <w:tmpl w:val="82068A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E7F1B"/>
    <w:multiLevelType w:val="multilevel"/>
    <w:tmpl w:val="82068A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D2449"/>
    <w:multiLevelType w:val="hybridMultilevel"/>
    <w:tmpl w:val="44D64BD6"/>
    <w:lvl w:ilvl="0" w:tplc="08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6F0B"/>
    <w:multiLevelType w:val="hybridMultilevel"/>
    <w:tmpl w:val="A722779E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052FF"/>
    <w:multiLevelType w:val="hybridMultilevel"/>
    <w:tmpl w:val="8E84D22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F768E"/>
    <w:multiLevelType w:val="hybridMultilevel"/>
    <w:tmpl w:val="F1365986"/>
    <w:lvl w:ilvl="0" w:tplc="08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2A6C96"/>
    <w:multiLevelType w:val="multilevel"/>
    <w:tmpl w:val="82068A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E86D80"/>
    <w:multiLevelType w:val="multilevel"/>
    <w:tmpl w:val="82068A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510C73"/>
    <w:multiLevelType w:val="hybridMultilevel"/>
    <w:tmpl w:val="1450A55A"/>
    <w:lvl w:ilvl="0" w:tplc="0DF4CF30">
      <w:numFmt w:val="bullet"/>
      <w:lvlText w:val="·"/>
      <w:lvlJc w:val="left"/>
      <w:pPr>
        <w:ind w:left="720" w:hanging="360"/>
      </w:pPr>
      <w:rPr>
        <w:rFonts w:ascii="French Script MT" w:eastAsiaTheme="minorHAnsi" w:hAnsi="French Script M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7DF9"/>
    <w:multiLevelType w:val="hybridMultilevel"/>
    <w:tmpl w:val="1DC45E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506068">
    <w:abstractNumId w:val="6"/>
  </w:num>
  <w:num w:numId="2" w16cid:durableId="1413895024">
    <w:abstractNumId w:val="9"/>
  </w:num>
  <w:num w:numId="3" w16cid:durableId="733163141">
    <w:abstractNumId w:val="3"/>
  </w:num>
  <w:num w:numId="4" w16cid:durableId="716128033">
    <w:abstractNumId w:val="5"/>
  </w:num>
  <w:num w:numId="5" w16cid:durableId="1661229458">
    <w:abstractNumId w:val="4"/>
  </w:num>
  <w:num w:numId="6" w16cid:durableId="370112013">
    <w:abstractNumId w:val="10"/>
  </w:num>
  <w:num w:numId="7" w16cid:durableId="520975191">
    <w:abstractNumId w:val="1"/>
  </w:num>
  <w:num w:numId="8" w16cid:durableId="490216834">
    <w:abstractNumId w:val="7"/>
  </w:num>
  <w:num w:numId="9" w16cid:durableId="756367242">
    <w:abstractNumId w:val="2"/>
  </w:num>
  <w:num w:numId="10" w16cid:durableId="1299191563">
    <w:abstractNumId w:val="0"/>
  </w:num>
  <w:num w:numId="11" w16cid:durableId="44330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CD6"/>
    <w:rsid w:val="0001029C"/>
    <w:rsid w:val="000209D7"/>
    <w:rsid w:val="0003012E"/>
    <w:rsid w:val="000358F1"/>
    <w:rsid w:val="00045303"/>
    <w:rsid w:val="00060F43"/>
    <w:rsid w:val="00095749"/>
    <w:rsid w:val="000B4E71"/>
    <w:rsid w:val="000C2B47"/>
    <w:rsid w:val="000C36A7"/>
    <w:rsid w:val="000D3FFE"/>
    <w:rsid w:val="000E2EF1"/>
    <w:rsid w:val="000E3254"/>
    <w:rsid w:val="000F502E"/>
    <w:rsid w:val="00103FCD"/>
    <w:rsid w:val="00137976"/>
    <w:rsid w:val="001413BD"/>
    <w:rsid w:val="0016256D"/>
    <w:rsid w:val="00163D15"/>
    <w:rsid w:val="00192864"/>
    <w:rsid w:val="001A0B7D"/>
    <w:rsid w:val="001A1F9F"/>
    <w:rsid w:val="001E10EF"/>
    <w:rsid w:val="0020797B"/>
    <w:rsid w:val="0021049A"/>
    <w:rsid w:val="00217C6C"/>
    <w:rsid w:val="0024052F"/>
    <w:rsid w:val="00256ED2"/>
    <w:rsid w:val="00272E87"/>
    <w:rsid w:val="002B353D"/>
    <w:rsid w:val="002D0795"/>
    <w:rsid w:val="002E6551"/>
    <w:rsid w:val="002E6E94"/>
    <w:rsid w:val="002F0642"/>
    <w:rsid w:val="0031120B"/>
    <w:rsid w:val="00374AB1"/>
    <w:rsid w:val="0039130F"/>
    <w:rsid w:val="003915B4"/>
    <w:rsid w:val="003950BE"/>
    <w:rsid w:val="003A7E28"/>
    <w:rsid w:val="003D65BA"/>
    <w:rsid w:val="0040728B"/>
    <w:rsid w:val="00412BCF"/>
    <w:rsid w:val="00445468"/>
    <w:rsid w:val="00485988"/>
    <w:rsid w:val="004D5B92"/>
    <w:rsid w:val="004E7431"/>
    <w:rsid w:val="005050B7"/>
    <w:rsid w:val="005527E0"/>
    <w:rsid w:val="005878BE"/>
    <w:rsid w:val="00594618"/>
    <w:rsid w:val="00597BEE"/>
    <w:rsid w:val="005A465C"/>
    <w:rsid w:val="005B0DD3"/>
    <w:rsid w:val="005C2911"/>
    <w:rsid w:val="005E2261"/>
    <w:rsid w:val="005F44ED"/>
    <w:rsid w:val="005F6DB9"/>
    <w:rsid w:val="005F7E84"/>
    <w:rsid w:val="00601ABB"/>
    <w:rsid w:val="00651EFE"/>
    <w:rsid w:val="00671B13"/>
    <w:rsid w:val="00685F1A"/>
    <w:rsid w:val="006879DB"/>
    <w:rsid w:val="006973DA"/>
    <w:rsid w:val="006D711C"/>
    <w:rsid w:val="006E51C3"/>
    <w:rsid w:val="006F2727"/>
    <w:rsid w:val="006F50E5"/>
    <w:rsid w:val="00700E49"/>
    <w:rsid w:val="007030A5"/>
    <w:rsid w:val="0070711F"/>
    <w:rsid w:val="00722C69"/>
    <w:rsid w:val="00762C95"/>
    <w:rsid w:val="00772B76"/>
    <w:rsid w:val="007A35C1"/>
    <w:rsid w:val="007A4231"/>
    <w:rsid w:val="007D56D4"/>
    <w:rsid w:val="007F791F"/>
    <w:rsid w:val="00811FD4"/>
    <w:rsid w:val="0082340A"/>
    <w:rsid w:val="008234DB"/>
    <w:rsid w:val="00857754"/>
    <w:rsid w:val="0088103F"/>
    <w:rsid w:val="00896B6B"/>
    <w:rsid w:val="00896FDE"/>
    <w:rsid w:val="008C781D"/>
    <w:rsid w:val="008E2059"/>
    <w:rsid w:val="00902C59"/>
    <w:rsid w:val="0090754D"/>
    <w:rsid w:val="009122B6"/>
    <w:rsid w:val="00915F07"/>
    <w:rsid w:val="00923306"/>
    <w:rsid w:val="00927642"/>
    <w:rsid w:val="00943B59"/>
    <w:rsid w:val="0095020B"/>
    <w:rsid w:val="00956E79"/>
    <w:rsid w:val="00966D33"/>
    <w:rsid w:val="00971547"/>
    <w:rsid w:val="00983C40"/>
    <w:rsid w:val="009A675F"/>
    <w:rsid w:val="009B7715"/>
    <w:rsid w:val="009C24BC"/>
    <w:rsid w:val="009C78AF"/>
    <w:rsid w:val="009D10DC"/>
    <w:rsid w:val="009E16A0"/>
    <w:rsid w:val="00A0550A"/>
    <w:rsid w:val="00A1256C"/>
    <w:rsid w:val="00A30C19"/>
    <w:rsid w:val="00A37205"/>
    <w:rsid w:val="00A41062"/>
    <w:rsid w:val="00A4275E"/>
    <w:rsid w:val="00A53779"/>
    <w:rsid w:val="00A55452"/>
    <w:rsid w:val="00A6765D"/>
    <w:rsid w:val="00A7346C"/>
    <w:rsid w:val="00AA0CD6"/>
    <w:rsid w:val="00AA2169"/>
    <w:rsid w:val="00AE0032"/>
    <w:rsid w:val="00B14E77"/>
    <w:rsid w:val="00B20947"/>
    <w:rsid w:val="00B20D5C"/>
    <w:rsid w:val="00B4775C"/>
    <w:rsid w:val="00B61053"/>
    <w:rsid w:val="00B71ED4"/>
    <w:rsid w:val="00B8229B"/>
    <w:rsid w:val="00B87107"/>
    <w:rsid w:val="00BB2E2E"/>
    <w:rsid w:val="00BC4526"/>
    <w:rsid w:val="00BF39AB"/>
    <w:rsid w:val="00C0326C"/>
    <w:rsid w:val="00C13073"/>
    <w:rsid w:val="00C21F5B"/>
    <w:rsid w:val="00C2223A"/>
    <w:rsid w:val="00C25D91"/>
    <w:rsid w:val="00C74E03"/>
    <w:rsid w:val="00C958CD"/>
    <w:rsid w:val="00CF5644"/>
    <w:rsid w:val="00D0237D"/>
    <w:rsid w:val="00D03356"/>
    <w:rsid w:val="00D2560F"/>
    <w:rsid w:val="00D3280F"/>
    <w:rsid w:val="00D47D3C"/>
    <w:rsid w:val="00D5776F"/>
    <w:rsid w:val="00D64AC7"/>
    <w:rsid w:val="00DA0731"/>
    <w:rsid w:val="00DB3934"/>
    <w:rsid w:val="00DC49F7"/>
    <w:rsid w:val="00DD4302"/>
    <w:rsid w:val="00DE55D7"/>
    <w:rsid w:val="00E056D1"/>
    <w:rsid w:val="00E1244B"/>
    <w:rsid w:val="00E25458"/>
    <w:rsid w:val="00E50842"/>
    <w:rsid w:val="00E54020"/>
    <w:rsid w:val="00E54F79"/>
    <w:rsid w:val="00E62B78"/>
    <w:rsid w:val="00E70890"/>
    <w:rsid w:val="00E908E9"/>
    <w:rsid w:val="00EA018E"/>
    <w:rsid w:val="00EA3090"/>
    <w:rsid w:val="00EB2880"/>
    <w:rsid w:val="00EC7722"/>
    <w:rsid w:val="00EE5AD6"/>
    <w:rsid w:val="00EF1A68"/>
    <w:rsid w:val="00F02CA3"/>
    <w:rsid w:val="00F04E6D"/>
    <w:rsid w:val="00F160DB"/>
    <w:rsid w:val="00F27794"/>
    <w:rsid w:val="00F35420"/>
    <w:rsid w:val="00F4116F"/>
    <w:rsid w:val="00F56155"/>
    <w:rsid w:val="00F63488"/>
    <w:rsid w:val="00F72BBD"/>
    <w:rsid w:val="00F748A9"/>
    <w:rsid w:val="00F77D3C"/>
    <w:rsid w:val="00F8387F"/>
    <w:rsid w:val="00F90922"/>
    <w:rsid w:val="00FA66EB"/>
    <w:rsid w:val="00FB293F"/>
    <w:rsid w:val="00FC4423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6FCB9E5A"/>
  <w15:chartTrackingRefBased/>
  <w15:docId w15:val="{98B0AAB1-4F06-48B2-B768-5A3C93F9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3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0CD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45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160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754D"/>
    <w:rPr>
      <w:color w:val="605E5C"/>
      <w:shd w:val="clear" w:color="auto" w:fill="E1DFDD"/>
    </w:rPr>
  </w:style>
  <w:style w:type="character" w:styleId="IntensiveHervorhebung">
    <w:name w:val="Intense Emphasis"/>
    <w:basedOn w:val="Absatz-Standardschriftart"/>
    <w:uiPriority w:val="21"/>
    <w:qFormat/>
    <w:rsid w:val="005878BE"/>
    <w:rPr>
      <w:i/>
      <w:iCs/>
      <w:color w:val="5B9BD5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03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12E"/>
  </w:style>
  <w:style w:type="paragraph" w:styleId="Fuzeile">
    <w:name w:val="footer"/>
    <w:basedOn w:val="Standard"/>
    <w:link w:val="FuzeileZchn"/>
    <w:uiPriority w:val="99"/>
    <w:unhideWhenUsed/>
    <w:rsid w:val="00030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chrisbrunner.ch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rissyskraeuterwelt.c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info@chrisbrunner.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rissyskraeuterwelt.ch" TargetMode="External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51579-24DE-488C-A1C8-E15270E7E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Brunner</dc:creator>
  <cp:keywords/>
  <dc:description/>
  <cp:lastModifiedBy>Chris Brunner</cp:lastModifiedBy>
  <cp:revision>3</cp:revision>
  <cp:lastPrinted>2022-11-14T06:00:00Z</cp:lastPrinted>
  <dcterms:created xsi:type="dcterms:W3CDTF">2022-11-26T06:03:00Z</dcterms:created>
  <dcterms:modified xsi:type="dcterms:W3CDTF">2022-11-26T06:06:00Z</dcterms:modified>
</cp:coreProperties>
</file>